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385FE" w14:textId="30023AB1" w:rsidR="00BA00AB" w:rsidRDefault="001E13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Joyce BOTOURD</w:t>
      </w:r>
      <w:r>
        <w:rPr>
          <w:rFonts w:ascii="Times New Roman" w:hAnsi="Times New Roman" w:cs="Times New Roman"/>
          <w:sz w:val="24"/>
          <w:szCs w:val="24"/>
        </w:rPr>
        <w:t xml:space="preserve">       (fl.1400)</w:t>
      </w:r>
    </w:p>
    <w:p w14:paraId="60925990" w14:textId="6982CB2B" w:rsidR="001E13B2" w:rsidRDefault="001E13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B91300" w14:textId="2C1AD3CC" w:rsidR="001E13B2" w:rsidRDefault="001E13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3C090F" w14:textId="5D0B7DEF" w:rsidR="001E13B2" w:rsidRDefault="001E13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Daughter of John Botourd.</w:t>
      </w:r>
    </w:p>
    <w:p w14:paraId="1CEB2A38" w14:textId="422F33FC" w:rsidR="001E13B2" w:rsidRDefault="001E13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BD3B6A">
          <w:rPr>
            <w:rStyle w:val="Hyperlink"/>
            <w:rFonts w:ascii="Times New Roman" w:hAnsi="Times New Roman" w:cs="Times New Roman"/>
            <w:sz w:val="24"/>
            <w:szCs w:val="24"/>
          </w:rPr>
          <w:t>https://inquisitionspostmortem.ac.uk/view/inquisition/18-053/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B9B4D24" w14:textId="449CC179" w:rsidR="001E13B2" w:rsidRDefault="001E13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Sir Hugh Burnell.   (ibid.)</w:t>
      </w:r>
    </w:p>
    <w:p w14:paraId="4CB71294" w14:textId="26508684" w:rsidR="001E13B2" w:rsidRDefault="001E13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454C1E" w14:textId="4F8616C1" w:rsidR="001E13B2" w:rsidRDefault="001E13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23CDB1" w14:textId="0F695C36" w:rsidR="001E13B2" w:rsidRDefault="001E13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Jul.</w:t>
      </w:r>
      <w:r>
        <w:rPr>
          <w:rFonts w:ascii="Times New Roman" w:hAnsi="Times New Roman" w:cs="Times New Roman"/>
          <w:sz w:val="24"/>
          <w:szCs w:val="24"/>
        </w:rPr>
        <w:tab/>
        <w:t>1399</w:t>
      </w:r>
      <w:r>
        <w:rPr>
          <w:rFonts w:ascii="Times New Roman" w:hAnsi="Times New Roman" w:cs="Times New Roman"/>
          <w:sz w:val="24"/>
          <w:szCs w:val="24"/>
        </w:rPr>
        <w:tab/>
        <w:t>Sir Hugh la Zouch(q.v.) died and she inherited his lands etc.   (ibid.)</w:t>
      </w:r>
    </w:p>
    <w:p w14:paraId="58032F13" w14:textId="0D31D33B" w:rsidR="001E13B2" w:rsidRDefault="001E13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81446B" w14:textId="392A8960" w:rsidR="001E13B2" w:rsidRDefault="001E13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E4ECCF" w14:textId="10B335CB" w:rsidR="001E13B2" w:rsidRPr="001E13B2" w:rsidRDefault="001E13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February 2022</w:t>
      </w:r>
    </w:p>
    <w:sectPr w:rsidR="001E13B2" w:rsidRPr="001E13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71711" w14:textId="77777777" w:rsidR="001E13B2" w:rsidRDefault="001E13B2" w:rsidP="009139A6">
      <w:r>
        <w:separator/>
      </w:r>
    </w:p>
  </w:endnote>
  <w:endnote w:type="continuationSeparator" w:id="0">
    <w:p w14:paraId="26C867FF" w14:textId="77777777" w:rsidR="001E13B2" w:rsidRDefault="001E13B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852D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1FF7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7B58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82B9A" w14:textId="77777777" w:rsidR="001E13B2" w:rsidRDefault="001E13B2" w:rsidP="009139A6">
      <w:r>
        <w:separator/>
      </w:r>
    </w:p>
  </w:footnote>
  <w:footnote w:type="continuationSeparator" w:id="0">
    <w:p w14:paraId="7B32C046" w14:textId="77777777" w:rsidR="001E13B2" w:rsidRDefault="001E13B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070E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AB87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D497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B2"/>
    <w:rsid w:val="000666E0"/>
    <w:rsid w:val="001E13B2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BBCC5A"/>
  <w15:chartTrackingRefBased/>
  <w15:docId w15:val="{3F45F2C6-FB38-439B-B0FD-53B7D7C2B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E13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E13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8-053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2022-02-06T20:27:00Z</dcterms:created>
  <dcterms:modified xsi:type="dcterms:W3CDTF">2022-02-06T20:31:00Z</dcterms:modified>
</cp:coreProperties>
</file>